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634" w:rsidRPr="00F51634" w:rsidRDefault="00F51634" w:rsidP="00F51634">
      <w:pPr>
        <w:ind w:firstLine="709"/>
        <w:jc w:val="center"/>
        <w:rPr>
          <w:b/>
          <w:sz w:val="28"/>
          <w:szCs w:val="28"/>
        </w:rPr>
      </w:pPr>
      <w:r w:rsidRPr="00F51634">
        <w:rPr>
          <w:b/>
          <w:sz w:val="28"/>
          <w:szCs w:val="28"/>
        </w:rPr>
        <w:t>Конкурс лучших практик трудоустройства молодежи</w:t>
      </w:r>
    </w:p>
    <w:p w:rsidR="00F51634" w:rsidRPr="00F51634" w:rsidRDefault="00F51634" w:rsidP="00F51634">
      <w:pPr>
        <w:ind w:firstLine="709"/>
        <w:jc w:val="both"/>
        <w:rPr>
          <w:b/>
          <w:sz w:val="28"/>
          <w:szCs w:val="28"/>
        </w:rPr>
      </w:pP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>Министерством труда и социальной защиты Российской Федерации утверждено Положение о Всероссийском конкурсе лучших практик трудоустройства молодежи (распоряжение Правительства Российской Федерации от 14 декабря 2021 г. № 3581-р).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>Целью Конкурса является выявление лучших практик в сфере трудоустройства молодежи.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 xml:space="preserve">Участниками Конкурса могут стать команды и индивидуальные участники, осуществляющие реализацию практик трудоустройства молодежи </w:t>
      </w:r>
      <w:r w:rsidRPr="004442F3">
        <w:rPr>
          <w:sz w:val="28"/>
          <w:szCs w:val="28"/>
        </w:rPr>
        <w:br/>
        <w:t>в различных сферах экономики: органы государственной власти и местного самоуправления; государственные корпорации; индивидуальные предприниматели; государственные и муниципальные учреждения; образовательные, коммерческие и некоммерческие организации.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 xml:space="preserve">Этапы Конкурса: 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 xml:space="preserve">1 этап. Подача заявок на участие в Конкурсе (с 12 сентября по 11 октября 2022 года). 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 xml:space="preserve">2 этап. Оценка практик Экспертным советом (с 17 по 30 октября 2022 года). Участники, прошедшие 2 этап Конкурса, выполняют дополнительное задание, предполагающее подготовку видеоролика о практике в срок </w:t>
      </w:r>
      <w:r w:rsidRPr="004442F3">
        <w:rPr>
          <w:sz w:val="28"/>
          <w:szCs w:val="28"/>
        </w:rPr>
        <w:br/>
        <w:t xml:space="preserve">до 1 декабря. 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>3 этап. Очный (финальный) этап Конкурса (8 декабря 2022 года): очная презентация практики, содержащая видеоролик, презентационные материалы, публичное выступление и ответы на вопросы экспертов.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>По результатам 3 этапа Конкурса определяются победители и призеры.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>4 этап. Церемония закрытия Конкурса (9 декабря 2022 года в очном формате). Награждение победителей и призеров Конкурса.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  <w:r w:rsidRPr="004442F3">
        <w:rPr>
          <w:sz w:val="28"/>
          <w:szCs w:val="28"/>
        </w:rPr>
        <w:t xml:space="preserve">Информация о победителях и призерах Конкурса будет опубликована </w:t>
      </w:r>
      <w:r w:rsidRPr="004442F3">
        <w:rPr>
          <w:sz w:val="28"/>
          <w:szCs w:val="28"/>
        </w:rPr>
        <w:br/>
        <w:t xml:space="preserve">на Интернет-ресурсе Конкурса. </w:t>
      </w:r>
    </w:p>
    <w:p w:rsidR="004442F3" w:rsidRPr="004442F3" w:rsidRDefault="004442F3" w:rsidP="00F51634">
      <w:pPr>
        <w:ind w:firstLine="709"/>
        <w:jc w:val="both"/>
        <w:rPr>
          <w:sz w:val="28"/>
          <w:szCs w:val="28"/>
        </w:rPr>
      </w:pPr>
    </w:p>
    <w:p w:rsidR="004442F3" w:rsidRPr="004442F3" w:rsidRDefault="004442F3" w:rsidP="004442F3">
      <w:pPr>
        <w:ind w:firstLine="709"/>
        <w:contextualSpacing/>
        <w:jc w:val="both"/>
        <w:rPr>
          <w:sz w:val="28"/>
          <w:szCs w:val="28"/>
        </w:rPr>
      </w:pPr>
      <w:r w:rsidRPr="004442F3">
        <w:rPr>
          <w:sz w:val="28"/>
          <w:szCs w:val="28"/>
        </w:rPr>
        <w:t>Организациям</w:t>
      </w:r>
      <w:r w:rsidR="000C2FC3">
        <w:rPr>
          <w:sz w:val="28"/>
          <w:szCs w:val="28"/>
        </w:rPr>
        <w:t xml:space="preserve"> и учреждениям</w:t>
      </w:r>
      <w:r w:rsidRPr="004442F3">
        <w:rPr>
          <w:sz w:val="28"/>
          <w:szCs w:val="28"/>
        </w:rPr>
        <w:t>, подавши</w:t>
      </w:r>
      <w:r w:rsidR="000C2FC3">
        <w:rPr>
          <w:sz w:val="28"/>
          <w:szCs w:val="28"/>
        </w:rPr>
        <w:t>х</w:t>
      </w:r>
      <w:r w:rsidRPr="004442F3">
        <w:rPr>
          <w:sz w:val="28"/>
          <w:szCs w:val="28"/>
        </w:rPr>
        <w:t xml:space="preserve"> заявку на участие в Конкурсе, необходимо в срок до 10 октября 2022 года </w:t>
      </w:r>
      <w:r w:rsidR="000C2FC3">
        <w:rPr>
          <w:sz w:val="28"/>
          <w:szCs w:val="28"/>
        </w:rPr>
        <w:t>проинформировать</w:t>
      </w:r>
      <w:r w:rsidR="006D26BC">
        <w:rPr>
          <w:sz w:val="28"/>
          <w:szCs w:val="28"/>
        </w:rPr>
        <w:t xml:space="preserve"> об этом </w:t>
      </w:r>
      <w:r w:rsidRPr="004442F3">
        <w:rPr>
          <w:sz w:val="28"/>
          <w:szCs w:val="28"/>
        </w:rPr>
        <w:t xml:space="preserve"> КГКУ «ЦЗН ЗАТО г.Железногорска» на электронный адрес </w:t>
      </w:r>
      <w:r w:rsidRPr="004442F3">
        <w:rPr>
          <w:rFonts w:eastAsiaTheme="minorHAnsi"/>
          <w:color w:val="0000FF"/>
          <w:sz w:val="28"/>
          <w:szCs w:val="28"/>
          <w:u w:val="single"/>
          <w:shd w:val="clear" w:color="auto" w:fill="FFFFFF"/>
          <w:lang w:eastAsia="en-US"/>
        </w:rPr>
        <w:t>kgkuczn59@yandex.ru</w:t>
      </w: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</w:p>
    <w:p w:rsidR="00F51634" w:rsidRPr="004442F3" w:rsidRDefault="00F51634" w:rsidP="00F51634">
      <w:pPr>
        <w:ind w:firstLine="709"/>
        <w:jc w:val="both"/>
        <w:rPr>
          <w:sz w:val="28"/>
          <w:szCs w:val="28"/>
        </w:rPr>
      </w:pPr>
    </w:p>
    <w:sectPr w:rsidR="00F51634" w:rsidRPr="004442F3" w:rsidSect="0028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1634"/>
    <w:rsid w:val="00007E9A"/>
    <w:rsid w:val="000C2FC3"/>
    <w:rsid w:val="00164C72"/>
    <w:rsid w:val="0028058C"/>
    <w:rsid w:val="004442F3"/>
    <w:rsid w:val="006D26BC"/>
    <w:rsid w:val="00802E9E"/>
    <w:rsid w:val="008377D2"/>
    <w:rsid w:val="00BA239D"/>
    <w:rsid w:val="00C45BDC"/>
    <w:rsid w:val="00D4658C"/>
    <w:rsid w:val="00DA2D53"/>
    <w:rsid w:val="00DD1C33"/>
    <w:rsid w:val="00E10C3A"/>
    <w:rsid w:val="00F51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634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F516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516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45BD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45B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КГКУ "ЦЗН ЗАТО г. Железногорска"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Загария Елена Николаевна</dc:creator>
  <cp:keywords/>
  <dc:description/>
  <cp:lastModifiedBy>Загария Елена Николаевна</cp:lastModifiedBy>
  <cp:revision>7</cp:revision>
  <cp:lastPrinted>2022-08-31T03:27:00Z</cp:lastPrinted>
  <dcterms:created xsi:type="dcterms:W3CDTF">2022-08-30T06:26:00Z</dcterms:created>
  <dcterms:modified xsi:type="dcterms:W3CDTF">2022-08-31T03:58:00Z</dcterms:modified>
</cp:coreProperties>
</file>